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9A85" w14:textId="77777777" w:rsidR="001B4B9A" w:rsidRDefault="001B4B9A">
      <w:pPr>
        <w:jc w:val="center"/>
        <w:rPr>
          <w:rFonts w:ascii="Calibri" w:eastAsia="Calibri" w:hAnsi="Calibri" w:cs="Calibri"/>
          <w:b/>
          <w:color w:val="810000"/>
          <w:sz w:val="30"/>
          <w:szCs w:val="30"/>
        </w:rPr>
      </w:pPr>
    </w:p>
    <w:p w14:paraId="6BBCE011" w14:textId="3B4722A4" w:rsidR="001B4B9A" w:rsidRDefault="006050EF">
      <w:pPr>
        <w:jc w:val="center"/>
        <w:rPr>
          <w:rFonts w:hint="eastAsia"/>
        </w:rPr>
      </w:pPr>
      <w:r>
        <w:rPr>
          <w:rFonts w:ascii="Calibri" w:eastAsia="Calibri" w:hAnsi="Calibri" w:cs="Calibri"/>
          <w:b/>
          <w:color w:val="810000"/>
          <w:sz w:val="30"/>
          <w:szCs w:val="30"/>
        </w:rPr>
        <w:t>Hong Kong Tasting Trendies Sake Awards 202</w:t>
      </w:r>
      <w:r w:rsidR="006158E2">
        <w:rPr>
          <w:rFonts w:ascii="Calibri" w:eastAsia="Calibri" w:hAnsi="Calibri" w:cs="Calibri"/>
          <w:b/>
          <w:color w:val="810000"/>
          <w:sz w:val="30"/>
          <w:szCs w:val="30"/>
          <w:lang w:eastAsia="zh-TW"/>
        </w:rPr>
        <w:t>4</w:t>
      </w:r>
    </w:p>
    <w:p w14:paraId="657A6AE6" w14:textId="77777777" w:rsidR="001B4B9A" w:rsidRDefault="006050EF">
      <w:pPr>
        <w:jc w:val="center"/>
        <w:rPr>
          <w:rFonts w:hint="eastAsia"/>
        </w:rPr>
      </w:pPr>
      <w:r>
        <w:rPr>
          <w:rFonts w:ascii="Calibri" w:eastAsia="Calibri" w:hAnsi="Calibri" w:cs="Calibri"/>
          <w:b/>
          <w:color w:val="818181"/>
          <w:sz w:val="28"/>
          <w:szCs w:val="28"/>
        </w:rPr>
        <w:t>Entry Form</w:t>
      </w:r>
    </w:p>
    <w:p w14:paraId="2463EEBF" w14:textId="06CE8371" w:rsidR="001B4B9A" w:rsidRDefault="006050EF">
      <w:pPr>
        <w:jc w:val="center"/>
        <w:rPr>
          <w:rFonts w:hint="eastAsia"/>
        </w:rPr>
      </w:pPr>
      <w:r>
        <w:rPr>
          <w:rFonts w:ascii="Calibri" w:eastAsia="Calibri" w:hAnsi="Calibri" w:cs="Calibri"/>
          <w:color w:val="FF0000"/>
          <w:sz w:val="21"/>
          <w:szCs w:val="21"/>
        </w:rPr>
        <w:t>Please fill in the form and send to tastingtrendies@gmail.com</w:t>
      </w:r>
    </w:p>
    <w:p w14:paraId="28CACC29" w14:textId="1212EB29" w:rsidR="001B4B9A" w:rsidRDefault="006050EF">
      <w:pPr>
        <w:jc w:val="center"/>
        <w:rPr>
          <w:rFonts w:hint="eastAsia"/>
        </w:rPr>
      </w:pPr>
      <w:r>
        <w:rPr>
          <w:rFonts w:ascii="PMingLiU" w:eastAsia="PMingLiU" w:hAnsi="PMingLiU" w:cs="PMingLiU"/>
          <w:color w:val="FF0000"/>
          <w:sz w:val="15"/>
          <w:szCs w:val="15"/>
        </w:rPr>
        <w:t>（</w:t>
      </w:r>
      <w:r>
        <w:rPr>
          <w:rFonts w:ascii="Calibri" w:eastAsia="Calibri" w:hAnsi="Calibri" w:cs="Calibri"/>
          <w:color w:val="FF0000"/>
          <w:sz w:val="15"/>
          <w:szCs w:val="15"/>
        </w:rPr>
        <w:t xml:space="preserve">You can enter as many sakes as you wish, but please note each form admits </w:t>
      </w:r>
      <w:r w:rsidR="00C85723">
        <w:rPr>
          <w:rFonts w:ascii="Calibri" w:eastAsia="Calibri" w:hAnsi="Calibri" w:cs="Calibri"/>
          <w:color w:val="FF0000"/>
          <w:sz w:val="15"/>
          <w:szCs w:val="15"/>
        </w:rPr>
        <w:t>6</w:t>
      </w:r>
      <w:r>
        <w:rPr>
          <w:rFonts w:ascii="Calibri" w:eastAsia="Calibri" w:hAnsi="Calibri" w:cs="Calibri"/>
          <w:color w:val="FF0000"/>
          <w:sz w:val="15"/>
          <w:szCs w:val="15"/>
        </w:rPr>
        <w:t xml:space="preserve"> sakes only,</w:t>
      </w:r>
    </w:p>
    <w:p w14:paraId="35549E95" w14:textId="39297706" w:rsidR="001B4B9A" w:rsidRDefault="006050EF" w:rsidP="00D8493E">
      <w:pPr>
        <w:jc w:val="center"/>
        <w:rPr>
          <w:rFonts w:ascii="PMingLiU" w:hAnsi="PMingLiU" w:cs="PMingLiU"/>
          <w:color w:val="FF0000"/>
          <w:sz w:val="15"/>
          <w:szCs w:val="15"/>
        </w:rPr>
      </w:pPr>
      <w:r>
        <w:rPr>
          <w:rFonts w:ascii="Calibri" w:eastAsia="Calibri" w:hAnsi="Calibri" w:cs="Calibri"/>
          <w:color w:val="FF0000"/>
          <w:sz w:val="15"/>
          <w:szCs w:val="15"/>
        </w:rPr>
        <w:t xml:space="preserve">you must complete a second form in order to add </w:t>
      </w:r>
      <w:r w:rsidR="00C85723">
        <w:rPr>
          <w:rFonts w:ascii="Calibri" w:eastAsia="Calibri" w:hAnsi="Calibri" w:cs="Calibri"/>
          <w:color w:val="FF0000"/>
          <w:sz w:val="15"/>
          <w:szCs w:val="15"/>
        </w:rPr>
        <w:t>6</w:t>
      </w:r>
      <w:r>
        <w:rPr>
          <w:rFonts w:ascii="Calibri" w:eastAsia="Calibri" w:hAnsi="Calibri" w:cs="Calibri"/>
          <w:color w:val="FF0000"/>
          <w:sz w:val="15"/>
          <w:szCs w:val="15"/>
        </w:rPr>
        <w:t xml:space="preserve"> more sakes, and so on.</w:t>
      </w:r>
      <w:r>
        <w:rPr>
          <w:rFonts w:ascii="PMingLiU" w:eastAsia="PMingLiU" w:hAnsi="PMingLiU" w:cs="PMingLiU"/>
          <w:color w:val="FF0000"/>
          <w:sz w:val="15"/>
          <w:szCs w:val="15"/>
        </w:rPr>
        <w:t>）</w:t>
      </w:r>
    </w:p>
    <w:p w14:paraId="4279D3C8" w14:textId="77777777" w:rsidR="00D8493E" w:rsidRPr="00D8493E" w:rsidRDefault="00D8493E" w:rsidP="00D8493E">
      <w:pPr>
        <w:jc w:val="center"/>
        <w:rPr>
          <w:rFonts w:hint="eastAsia"/>
        </w:rPr>
      </w:pP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5184"/>
      </w:tblGrid>
      <w:tr w:rsidR="001B4B9A" w14:paraId="2163B57D" w14:textId="77777777" w:rsidTr="00C03F39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A5498D8" w14:textId="77777777" w:rsidR="001B4B9A" w:rsidRDefault="001B4B9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783A5B" w14:textId="77777777" w:rsidR="001B4B9A" w:rsidRDefault="006050EF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FF0000"/>
                <w:sz w:val="21"/>
                <w:szCs w:val="21"/>
              </w:rPr>
              <w:t>COMPANY DETAILS ONLY FILL ONCE (IN ENGLISH)</w:t>
            </w:r>
          </w:p>
        </w:tc>
      </w:tr>
      <w:tr w:rsidR="001B4B9A" w14:paraId="76DA0E84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3CA1" w14:textId="77777777" w:rsidR="001B4B9A" w:rsidRDefault="006050EF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Company Name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9328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749E1855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C582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Company Address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CC4B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3EE67297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72D5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3C41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7F797FB6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D0C4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B4BC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0330A080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6D23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DA03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4346820E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0844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1AA1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0F243DF0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3EC3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Entry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72FE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13EC5772" w14:textId="77777777" w:rsidTr="00C03F39">
        <w:trPr>
          <w:trHeight w:val="468"/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EB7A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 Entry Fee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AD54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HK$</w:t>
            </w:r>
          </w:p>
        </w:tc>
      </w:tr>
      <w:tr w:rsidR="001B4B9A" w14:paraId="7925A892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CE3616A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1D17C4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ITEM 1</w:t>
            </w:r>
          </w:p>
        </w:tc>
      </w:tr>
      <w:tr w:rsidR="001B4B9A" w14:paraId="20508F60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D83C" w14:textId="77777777" w:rsidR="001B4B9A" w:rsidRDefault="006050EF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Sake Name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3E8D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zh-TW"/>
              </w:rPr>
            </w:pPr>
          </w:p>
        </w:tc>
      </w:tr>
      <w:tr w:rsidR="001B4B9A" w14:paraId="72B417A3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1BC8" w14:textId="77777777" w:rsidR="001B4B9A" w:rsidRDefault="006050EF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Categories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B38F" w14:textId="77777777" w:rsidR="001B4B9A" w:rsidRDefault="001B4B9A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5E5DC00D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CC3E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1C19" w14:textId="77777777" w:rsidR="001B4B9A" w:rsidRDefault="001B4B9A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366F1377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A2D1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FB93" w14:textId="77777777" w:rsidR="001B4B9A" w:rsidRDefault="001B4B9A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03F47589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86A2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BDCDA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2CD6AED6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B041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A340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3179AE4D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0063" w14:textId="6D6FE4B2" w:rsidR="001B4B9A" w:rsidRDefault="006050EF">
            <w:pPr>
              <w:widowControl w:val="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</w:t>
            </w:r>
            <w:r w:rsidR="000146A4" w:rsidRPr="000146A4">
              <w:rPr>
                <w:rFonts w:ascii="Calibri" w:eastAsia="Calibri" w:hAnsi="Calibri" w:cs="Calibri" w:hint="eastAsia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BC18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629AB064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81B0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FBE1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0B3EF2B2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DB5F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ACB3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2CC9F556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5BD4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7A3B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1DEDB641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AD5BE28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ECDD2C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ITEM 2</w:t>
            </w:r>
          </w:p>
        </w:tc>
      </w:tr>
      <w:tr w:rsidR="001B4B9A" w14:paraId="3C809D5A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AA37" w14:textId="77777777" w:rsidR="001B4B9A" w:rsidRDefault="006050EF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Sake Name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C837" w14:textId="77777777" w:rsidR="001B4B9A" w:rsidRDefault="001B4B9A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1F82ED6E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6874" w14:textId="77777777" w:rsidR="001B4B9A" w:rsidRDefault="006050EF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Categories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ED0C" w14:textId="77777777" w:rsidR="001B4B9A" w:rsidRDefault="001B4B9A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07111CDB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6967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976" w14:textId="77777777" w:rsidR="001B4B9A" w:rsidRDefault="001B4B9A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200BE3EF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BEBF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8046" w14:textId="77777777" w:rsidR="001B4B9A" w:rsidRDefault="001B4B9A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0DD64A39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0DE3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6A91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3DDFF4AC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1564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8F5E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71C34264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370F" w14:textId="55380DA4" w:rsidR="001B4B9A" w:rsidRDefault="000146A4">
            <w:pPr>
              <w:widowControl w:val="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</w:t>
            </w:r>
            <w:r w:rsidRPr="000146A4">
              <w:rPr>
                <w:rFonts w:ascii="Calibri" w:eastAsia="Calibri" w:hAnsi="Calibri" w:cs="Calibri" w:hint="eastAsia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2CB7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1FB2C75A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F554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9339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3F6309FB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92C6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8FEB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6CDCA044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B354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92DB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0D361D6A" w14:textId="77777777" w:rsidTr="00C03F39">
        <w:trPr>
          <w:trHeight w:val="219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6FD4032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94A2CC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FF0000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ITEM 3</w:t>
            </w:r>
          </w:p>
        </w:tc>
      </w:tr>
      <w:tr w:rsidR="001B4B9A" w14:paraId="11E5F3A7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332E9" w14:textId="77777777" w:rsidR="001B4B9A" w:rsidRDefault="006050EF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Sake Name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18D2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6F5A396A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0C75" w14:textId="77777777" w:rsidR="001B4B9A" w:rsidRDefault="006050EF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Categories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C696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265B8714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77F0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29B3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66F967BC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D5F2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69ED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45F290AF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91CF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6500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34D7599E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61B2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8E28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0756D34B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C802" w14:textId="4CEC9421" w:rsidR="001B4B9A" w:rsidRPr="000146A4" w:rsidRDefault="000146A4">
            <w:pPr>
              <w:widowControl w:val="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</w:t>
            </w:r>
            <w:r w:rsidRPr="000146A4">
              <w:rPr>
                <w:rFonts w:ascii="Calibri" w:eastAsia="Calibri" w:hAnsi="Calibri" w:cs="Calibri" w:hint="eastAsia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C4C0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3C7114BD" w14:textId="77777777" w:rsidTr="001944DE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9A0C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681DF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44586160" w14:textId="77777777" w:rsidTr="001944DE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707F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B02B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17B98566" w14:textId="77777777" w:rsidTr="001944DE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C6E2E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B8712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483C1D" w14:paraId="799698E0" w14:textId="77777777" w:rsidTr="001944DE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6B556409" w14:textId="77777777" w:rsidR="00483C1D" w:rsidRDefault="00483C1D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auto"/>
          </w:tcPr>
          <w:p w14:paraId="45EB93EC" w14:textId="77777777" w:rsidR="00483C1D" w:rsidRDefault="00483C1D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944DE" w14:paraId="28728E31" w14:textId="77777777" w:rsidTr="001944DE">
        <w:trPr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5BB42A5" w14:textId="77777777" w:rsidR="001944DE" w:rsidRDefault="001944DE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14:paraId="1BF8877D" w14:textId="77777777" w:rsidR="001944DE" w:rsidRDefault="001944D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B4B9A" w14:paraId="0478C7D6" w14:textId="77777777" w:rsidTr="001944D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33F54F3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AABF46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ITEM 4</w:t>
            </w:r>
          </w:p>
        </w:tc>
      </w:tr>
      <w:tr w:rsidR="001B4B9A" w14:paraId="55E27BA6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0355" w14:textId="77777777" w:rsidR="001B4B9A" w:rsidRDefault="006050EF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Sake Name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9C42" w14:textId="77777777" w:rsidR="001B4B9A" w:rsidRDefault="001B4B9A">
            <w:pPr>
              <w:widowControl w:val="0"/>
              <w:rPr>
                <w:rFonts w:eastAsia="PMingLiU" w:hint="eastAsia"/>
                <w:color w:val="000000"/>
                <w:sz w:val="20"/>
                <w:szCs w:val="20"/>
                <w:lang w:eastAsia="zh-TW"/>
              </w:rPr>
            </w:pPr>
          </w:p>
        </w:tc>
      </w:tr>
      <w:tr w:rsidR="001B4B9A" w14:paraId="7A7A2503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69D1" w14:textId="77777777" w:rsidR="001B4B9A" w:rsidRDefault="006050EF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Categories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60F2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695E6C61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E318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E50F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1EAF0B4E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FB6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B73B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64B7EFC0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8401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FDF2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3B9AF745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737C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5AF9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4243B215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F2B9" w14:textId="7EA7B720" w:rsidR="001B4B9A" w:rsidRPr="000146A4" w:rsidRDefault="000146A4">
            <w:pPr>
              <w:widowControl w:val="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</w:t>
            </w:r>
            <w:r w:rsidRPr="000146A4">
              <w:rPr>
                <w:rFonts w:ascii="Calibri" w:eastAsia="Calibri" w:hAnsi="Calibri" w:cs="Calibri" w:hint="eastAsia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892F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699A8345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9995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CDAF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44E490EF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ADFF5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9771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512F4BC1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F439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E88C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4B88CC53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E79FF8F" w14:textId="77777777" w:rsidR="001B4B9A" w:rsidRDefault="001B4B9A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4DDFA0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ITEM 5</w:t>
            </w:r>
          </w:p>
        </w:tc>
      </w:tr>
      <w:tr w:rsidR="001B4B9A" w14:paraId="250AE9A2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65C4" w14:textId="77777777" w:rsidR="001B4B9A" w:rsidRDefault="006050EF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Sake Name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F356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77A9206E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B8F4" w14:textId="77777777" w:rsidR="001B4B9A" w:rsidRDefault="006050EF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Categories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3EF5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4ECCD189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1DAA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C66C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1584F163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465E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5691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761FF59B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2E6B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9556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1D3659AE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E34B1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4E07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0A4A4C95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3ADB" w14:textId="70F03FC9" w:rsidR="001B4B9A" w:rsidRPr="000146A4" w:rsidRDefault="000146A4">
            <w:pPr>
              <w:widowControl w:val="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</w:t>
            </w:r>
            <w:r w:rsidRPr="000146A4">
              <w:rPr>
                <w:rFonts w:ascii="Calibri" w:eastAsia="Calibri" w:hAnsi="Calibri" w:cs="Calibri" w:hint="eastAsia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CAD0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1B969006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9A63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B2E3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4E991A02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FCAF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C2DB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B4B9A" w14:paraId="2A2507C6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9F62" w14:textId="77777777" w:rsidR="001B4B9A" w:rsidRDefault="006050EF">
            <w:pPr>
              <w:widowControl w:val="0"/>
              <w:rPr>
                <w:rFonts w:hint="eastAs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5895" w14:textId="77777777" w:rsidR="001B4B9A" w:rsidRDefault="001B4B9A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483C1D" w14:paraId="16905F66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73AEAFD" w14:textId="77777777" w:rsidR="00483C1D" w:rsidRPr="00483C1D" w:rsidRDefault="00483C1D" w:rsidP="00675F77">
            <w:pPr>
              <w:widowControl w:val="0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55BF16" w14:textId="2ACCE86D" w:rsidR="00483C1D" w:rsidRPr="00483C1D" w:rsidRDefault="00483C1D" w:rsidP="00675F77">
            <w:pPr>
              <w:widowControl w:val="0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483C1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   ITEM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83C1D" w14:paraId="559C0FA1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8C92" w14:textId="77777777" w:rsidR="00483C1D" w:rsidRPr="00483C1D" w:rsidRDefault="00483C1D" w:rsidP="00675F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3C1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Name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7F93" w14:textId="77777777" w:rsidR="00483C1D" w:rsidRDefault="00483C1D" w:rsidP="00675F77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483C1D" w14:paraId="41F35FA2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7C89" w14:textId="77777777" w:rsidR="00483C1D" w:rsidRPr="00483C1D" w:rsidRDefault="00483C1D" w:rsidP="00675F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3C1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86F0" w14:textId="77777777" w:rsidR="00483C1D" w:rsidRDefault="00483C1D" w:rsidP="00675F77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483C1D" w14:paraId="7C09E9C6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9767" w14:textId="77777777" w:rsidR="00483C1D" w:rsidRPr="00483C1D" w:rsidRDefault="00483C1D" w:rsidP="00675F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242E" w14:textId="77777777" w:rsidR="00483C1D" w:rsidRDefault="00483C1D" w:rsidP="00675F77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483C1D" w14:paraId="137C9F37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54CE" w14:textId="77777777" w:rsidR="00483C1D" w:rsidRPr="00483C1D" w:rsidRDefault="00483C1D" w:rsidP="00675F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30AF" w14:textId="77777777" w:rsidR="00483C1D" w:rsidRDefault="00483C1D" w:rsidP="00675F77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483C1D" w14:paraId="0E3CD7E6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BB33" w14:textId="77777777" w:rsidR="00483C1D" w:rsidRPr="00483C1D" w:rsidRDefault="00483C1D" w:rsidP="00675F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7288" w14:textId="77777777" w:rsidR="00483C1D" w:rsidRDefault="00483C1D" w:rsidP="00675F77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483C1D" w14:paraId="492CE0CB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5C35" w14:textId="77777777" w:rsidR="00483C1D" w:rsidRPr="00483C1D" w:rsidRDefault="00483C1D" w:rsidP="00675F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4C4D" w14:textId="77777777" w:rsidR="00483C1D" w:rsidRDefault="00483C1D" w:rsidP="00675F77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483C1D" w14:paraId="3116EDE3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895C7" w14:textId="21F13622" w:rsidR="00483C1D" w:rsidRPr="000146A4" w:rsidRDefault="000146A4" w:rsidP="00675F77">
            <w:pPr>
              <w:widowControl w:val="0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</w:t>
            </w:r>
            <w:r w:rsidRPr="000146A4">
              <w:rPr>
                <w:rFonts w:ascii="Calibri" w:eastAsia="Calibri" w:hAnsi="Calibri" w:cs="Calibri" w:hint="eastAsia"/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6C6D7" w14:textId="77777777" w:rsidR="00483C1D" w:rsidRDefault="00483C1D" w:rsidP="00675F77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483C1D" w14:paraId="7533CA75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F7C1" w14:textId="77777777" w:rsidR="00483C1D" w:rsidRPr="00483C1D" w:rsidRDefault="00483C1D" w:rsidP="00675F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7C3C" w14:textId="77777777" w:rsidR="00483C1D" w:rsidRDefault="00483C1D" w:rsidP="00675F77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483C1D" w14:paraId="193D8166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E157" w14:textId="77777777" w:rsidR="00483C1D" w:rsidRPr="00483C1D" w:rsidRDefault="00483C1D" w:rsidP="00675F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A3BD" w14:textId="77777777" w:rsidR="00483C1D" w:rsidRDefault="00483C1D" w:rsidP="00675F77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483C1D" w14:paraId="4D1A01C9" w14:textId="77777777" w:rsidTr="00C03F39">
        <w:trPr>
          <w:jc w:val="center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E3B8" w14:textId="77777777" w:rsidR="00483C1D" w:rsidRPr="00483C1D" w:rsidRDefault="00483C1D" w:rsidP="00675F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F67E" w14:textId="77777777" w:rsidR="00483C1D" w:rsidRDefault="00483C1D" w:rsidP="00675F77">
            <w:pPr>
              <w:widowControl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14:paraId="4AC4AB56" w14:textId="77777777" w:rsidR="00D8493E" w:rsidRDefault="00D8493E">
      <w:pPr>
        <w:spacing w:line="360" w:lineRule="auto"/>
        <w:rPr>
          <w:rFonts w:ascii="Calibri" w:eastAsia="Calibri" w:hAnsi="Calibri" w:cs="Calibri"/>
          <w:color w:val="FF0000"/>
          <w:sz w:val="15"/>
          <w:szCs w:val="15"/>
        </w:rPr>
      </w:pPr>
    </w:p>
    <w:p w14:paraId="6D36C2A7" w14:textId="79BFB661" w:rsidR="001B4B9A" w:rsidRDefault="006050EF" w:rsidP="00974DEA">
      <w:pPr>
        <w:spacing w:line="360" w:lineRule="auto"/>
        <w:ind w:firstLineChars="400" w:firstLine="600"/>
        <w:rPr>
          <w:rFonts w:hint="eastAsia"/>
        </w:rPr>
      </w:pPr>
      <w:r>
        <w:rPr>
          <w:rFonts w:ascii="Calibri" w:eastAsia="Calibri" w:hAnsi="Calibri" w:cs="Calibri"/>
          <w:color w:val="FF0000"/>
          <w:sz w:val="15"/>
          <w:szCs w:val="15"/>
        </w:rPr>
        <w:t>To protect the rights of brand holders or Agent, ONLY the Brand Holder or Agent of the Entry Japanese sakes will be accepted. Please Tick the</w:t>
      </w:r>
    </w:p>
    <w:p w14:paraId="68D677BA" w14:textId="002A3ED6" w:rsidR="001B4B9A" w:rsidRDefault="00120E5C" w:rsidP="00974DEA">
      <w:pPr>
        <w:spacing w:line="360" w:lineRule="auto"/>
        <w:ind w:firstLineChars="400" w:firstLine="600"/>
        <w:rPr>
          <w:rFonts w:hint="eastAsia"/>
        </w:rPr>
      </w:pPr>
      <w:r>
        <w:rPr>
          <w:rFonts w:ascii="Calibri" w:eastAsia="Calibri" w:hAnsi="Calibri" w:cs="Calibri"/>
          <w:noProof/>
          <w:color w:val="FF0000"/>
          <w:sz w:val="15"/>
          <w:szCs w:val="15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739C82C" wp14:editId="6A59FD61">
                <wp:simplePos x="0" y="0"/>
                <wp:positionH relativeFrom="column">
                  <wp:posOffset>390201</wp:posOffset>
                </wp:positionH>
                <wp:positionV relativeFrom="paragraph">
                  <wp:posOffset>165735</wp:posOffset>
                </wp:positionV>
                <wp:extent cx="120650" cy="1460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B54D5" id="Rectangle 1" o:spid="_x0000_s1026" style="position:absolute;left:0;text-align:left;margin-left:30.7pt;margin-top:13.05pt;width:9.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" o:allowincell="f" filled="f" strokecolor="red" strokeweight=".26mm">
                <v:stroke joinstyle="round"/>
              </v:rect>
            </w:pict>
          </mc:Fallback>
        </mc:AlternateContent>
      </w:r>
      <w:r>
        <w:rPr>
          <w:rFonts w:ascii="Calibri" w:eastAsia="Calibri" w:hAnsi="Calibri" w:cs="Calibri"/>
          <w:color w:val="FF0000"/>
          <w:sz w:val="15"/>
          <w:szCs w:val="15"/>
        </w:rPr>
        <w:t>following box to confirm your role. Please delete what is not applicable.</w:t>
      </w:r>
    </w:p>
    <w:p w14:paraId="4B33E84B" w14:textId="11C79742" w:rsidR="00471748" w:rsidRDefault="006050EF" w:rsidP="00BE1D42">
      <w:pPr>
        <w:spacing w:line="360" w:lineRule="auto"/>
        <w:ind w:firstLineChars="400" w:firstLine="600"/>
        <w:rPr>
          <w:rFonts w:ascii="Calibri" w:eastAsia="Calibri" w:hAnsi="Calibri" w:cs="Calibri"/>
          <w:color w:val="FF0000"/>
          <w:sz w:val="15"/>
          <w:szCs w:val="15"/>
        </w:rPr>
      </w:pPr>
      <w:r>
        <w:rPr>
          <w:rFonts w:ascii="Calibri" w:eastAsia="Calibri" w:hAnsi="Calibri" w:cs="Calibri"/>
          <w:color w:val="FF0000"/>
          <w:sz w:val="15"/>
          <w:szCs w:val="15"/>
        </w:rPr>
        <w:t xml:space="preserve">  X      I CONFIRM that we are the Brand Holder / Agent of the attached Entry sakes.</w:t>
      </w:r>
    </w:p>
    <w:p w14:paraId="1099B508" w14:textId="77777777" w:rsidR="005D4857" w:rsidRPr="00BE1D42" w:rsidRDefault="005D4857" w:rsidP="00BE1D42">
      <w:pPr>
        <w:spacing w:line="360" w:lineRule="auto"/>
        <w:ind w:firstLineChars="400" w:firstLine="600"/>
        <w:rPr>
          <w:rFonts w:ascii="Calibri" w:hAnsi="Calibri" w:cs="Calibri"/>
          <w:color w:val="FF0000"/>
          <w:sz w:val="15"/>
          <w:szCs w:val="15"/>
        </w:rPr>
      </w:pPr>
    </w:p>
    <w:p w14:paraId="0B397E85" w14:textId="31026A10" w:rsidR="00BE1D42" w:rsidRPr="00BE1D42" w:rsidRDefault="00427D42" w:rsidP="00427D42">
      <w:pPr>
        <w:suppressAutoHyphens w:val="0"/>
        <w:spacing w:line="336" w:lineRule="atLeast"/>
        <w:ind w:firstLineChars="313" w:firstLine="566"/>
        <w:jc w:val="center"/>
        <w:rPr>
          <w:rFonts w:ascii="Arial Narrow" w:eastAsia="宋体" w:hAnsi="Arial Narrow" w:cs="Arial"/>
          <w:b/>
          <w:bCs/>
          <w:color w:val="0D0D0D" w:themeColor="text1" w:themeTint="F2"/>
          <w:sz w:val="18"/>
          <w:szCs w:val="18"/>
        </w:rPr>
      </w:pPr>
      <w:r>
        <w:rPr>
          <w:rFonts w:ascii="Arial Narrow" w:eastAsia="宋体" w:hAnsi="Arial Narrow" w:cs="Arial"/>
          <w:b/>
          <w:bCs/>
          <w:noProof/>
          <w:color w:val="0D0D0D" w:themeColor="text1" w:themeTint="F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CAB7B" wp14:editId="716C590F">
                <wp:simplePos x="0" y="0"/>
                <wp:positionH relativeFrom="column">
                  <wp:posOffset>261055</wp:posOffset>
                </wp:positionH>
                <wp:positionV relativeFrom="paragraph">
                  <wp:posOffset>29928</wp:posOffset>
                </wp:positionV>
                <wp:extent cx="6040106" cy="1221425"/>
                <wp:effectExtent l="0" t="0" r="18415" b="17145"/>
                <wp:wrapNone/>
                <wp:docPr id="102196842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06" cy="12214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71872" id="矩形 3" o:spid="_x0000_s1026" style="position:absolute;left:0;text-align:left;margin-left:20.55pt;margin-top:2.35pt;width:475.6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" filled="f" strokecolor="black [3200]" strokeweight=".25pt"/>
            </w:pict>
          </mc:Fallback>
        </mc:AlternateContent>
      </w:r>
      <w:r w:rsidR="00471748" w:rsidRPr="00471748">
        <w:rPr>
          <w:rFonts w:ascii="Arial Narrow" w:eastAsia="宋体" w:hAnsi="Arial Narrow" w:cs="Arial"/>
          <w:b/>
          <w:bCs/>
          <w:color w:val="0D0D0D" w:themeColor="text1" w:themeTint="F2"/>
          <w:sz w:val="18"/>
          <w:szCs w:val="18"/>
        </w:rPr>
        <w:t>ENROLLMENT</w:t>
      </w:r>
    </w:p>
    <w:p w14:paraId="1288A33F" w14:textId="5FF1D7E6" w:rsidR="00BE1D42" w:rsidRPr="00BE1D42" w:rsidRDefault="00BE1D42" w:rsidP="00427D42">
      <w:pPr>
        <w:suppressAutoHyphens w:val="0"/>
        <w:spacing w:line="276" w:lineRule="auto"/>
        <w:ind w:firstLineChars="313" w:firstLine="469"/>
        <w:rPr>
          <w:rFonts w:ascii="Arial Narrow" w:eastAsia="宋体" w:hAnsi="Arial Narrow" w:cs="Arial"/>
          <w:color w:val="0D0D0D" w:themeColor="text1" w:themeTint="F2"/>
          <w:sz w:val="15"/>
          <w:szCs w:val="15"/>
        </w:rPr>
      </w:pPr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 xml:space="preserve">1. Please </w:t>
      </w:r>
      <w:r w:rsidR="006B3E62" w:rsidRPr="006B3E62">
        <w:rPr>
          <w:rFonts w:ascii="Arial Narrow" w:eastAsia="宋体" w:hAnsi="Arial Narrow" w:cs="Arial" w:hint="eastAsia"/>
          <w:color w:val="0D0D0D" w:themeColor="text1" w:themeTint="F2"/>
          <w:sz w:val="15"/>
          <w:szCs w:val="15"/>
        </w:rPr>
        <w:t>Download the TTSA ENTRY FORM</w:t>
      </w:r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 xml:space="preserve"> from our website: </w:t>
      </w:r>
      <w:r w:rsidRPr="00404265">
        <w:rPr>
          <w:rFonts w:ascii="Arial Narrow" w:eastAsia="宋体" w:hAnsi="Arial Narrow" w:cs="Arial"/>
          <w:b/>
          <w:bCs/>
          <w:color w:val="0D0D0D" w:themeColor="text1" w:themeTint="F2"/>
          <w:sz w:val="15"/>
          <w:szCs w:val="15"/>
        </w:rPr>
        <w:t>www.tastingtrendies.com</w:t>
      </w:r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 xml:space="preserve"> Then complete and RETURN to us by EMAIL: </w:t>
      </w:r>
      <w:r w:rsidRPr="00BE1D42">
        <w:rPr>
          <w:rFonts w:ascii="Arial Narrow" w:eastAsia="宋体" w:hAnsi="Arial Narrow" w:cs="Arial"/>
          <w:b/>
          <w:bCs/>
          <w:color w:val="0D0D0D" w:themeColor="text1" w:themeTint="F2"/>
          <w:sz w:val="15"/>
          <w:szCs w:val="15"/>
        </w:rPr>
        <w:t xml:space="preserve">tastingtrendies@gmail.com </w:t>
      </w:r>
    </w:p>
    <w:p w14:paraId="1EEB75E4" w14:textId="77777777" w:rsidR="00BE1D42" w:rsidRPr="00404265" w:rsidRDefault="00BE1D42" w:rsidP="00427D42">
      <w:pPr>
        <w:suppressAutoHyphens w:val="0"/>
        <w:spacing w:line="276" w:lineRule="auto"/>
        <w:ind w:firstLineChars="313" w:firstLine="471"/>
        <w:rPr>
          <w:rFonts w:ascii="Arial Narrow" w:eastAsia="宋体" w:hAnsi="Arial Narrow" w:cs="Arial"/>
          <w:b/>
          <w:bCs/>
          <w:color w:val="0D0D0D" w:themeColor="text1" w:themeTint="F2"/>
          <w:sz w:val="15"/>
          <w:szCs w:val="15"/>
        </w:rPr>
      </w:pPr>
      <w:r w:rsidRPr="00404265">
        <w:rPr>
          <w:rFonts w:ascii="Arial Narrow" w:eastAsia="宋体" w:hAnsi="Arial Narrow" w:cs="Arial"/>
          <w:b/>
          <w:bCs/>
          <w:color w:val="0D0D0D" w:themeColor="text1" w:themeTint="F2"/>
          <w:sz w:val="15"/>
          <w:szCs w:val="15"/>
        </w:rPr>
        <w:t xml:space="preserve">Notes: </w:t>
      </w:r>
    </w:p>
    <w:p w14:paraId="4A1662AD" w14:textId="77777777" w:rsidR="00BE1D42" w:rsidRPr="00BE1D42" w:rsidRDefault="00BE1D42" w:rsidP="00427D42">
      <w:pPr>
        <w:suppressAutoHyphens w:val="0"/>
        <w:spacing w:line="276" w:lineRule="auto"/>
        <w:ind w:firstLineChars="313" w:firstLine="469"/>
        <w:rPr>
          <w:rFonts w:ascii="Arial Narrow" w:eastAsia="宋体" w:hAnsi="Arial Narrow" w:cs="Arial"/>
          <w:color w:val="0D0D0D" w:themeColor="text1" w:themeTint="F2"/>
          <w:sz w:val="15"/>
          <w:szCs w:val="15"/>
        </w:rPr>
      </w:pPr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 xml:space="preserve">    (</w:t>
      </w:r>
      <w:proofErr w:type="spellStart"/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>i</w:t>
      </w:r>
      <w:proofErr w:type="spellEnd"/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>)  Please check the amount of payment from the ENTRY FEE table.</w:t>
      </w:r>
    </w:p>
    <w:p w14:paraId="4DAD6A2D" w14:textId="643CDA32" w:rsidR="00BE1D42" w:rsidRPr="00427D42" w:rsidRDefault="00BE1D42" w:rsidP="00427D42">
      <w:pPr>
        <w:suppressAutoHyphens w:val="0"/>
        <w:spacing w:line="276" w:lineRule="auto"/>
        <w:ind w:firstLineChars="313" w:firstLine="469"/>
        <w:rPr>
          <w:rFonts w:ascii="Arial Narrow" w:eastAsia="宋体" w:hAnsi="Arial Narrow" w:cs="Arial"/>
          <w:color w:val="0D0D0D" w:themeColor="text1" w:themeTint="F2"/>
          <w:sz w:val="15"/>
          <w:szCs w:val="15"/>
        </w:rPr>
      </w:pPr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 xml:space="preserve">    (ii) We accept either BANK TRANSFER</w:t>
      </w:r>
      <w:r w:rsidR="006B3E6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 xml:space="preserve"> </w:t>
      </w:r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>/</w:t>
      </w:r>
      <w:r w:rsidR="006B3E6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 xml:space="preserve"> </w:t>
      </w:r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 xml:space="preserve">REMITTANCE or CREDIT CARD, please tick the box on the application form. We will send the account details or credit payment </w:t>
      </w:r>
    </w:p>
    <w:p w14:paraId="09549433" w14:textId="304B23E9" w:rsidR="00BE1D42" w:rsidRPr="00BE1D42" w:rsidRDefault="00BE1D42" w:rsidP="00427D42">
      <w:pPr>
        <w:suppressAutoHyphens w:val="0"/>
        <w:spacing w:line="276" w:lineRule="auto"/>
        <w:ind w:firstLineChars="513" w:firstLine="769"/>
        <w:rPr>
          <w:rFonts w:ascii="Arial Narrow" w:eastAsia="宋体" w:hAnsi="Arial Narrow" w:cs="Arial"/>
          <w:color w:val="0D0D0D" w:themeColor="text1" w:themeTint="F2"/>
          <w:sz w:val="15"/>
          <w:szCs w:val="15"/>
        </w:rPr>
      </w:pPr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>link to YOU accordingly.</w:t>
      </w:r>
    </w:p>
    <w:p w14:paraId="0CC62140" w14:textId="77777777" w:rsidR="00BE1D42" w:rsidRPr="00BE1D42" w:rsidRDefault="00BE1D42" w:rsidP="00427D42">
      <w:pPr>
        <w:suppressAutoHyphens w:val="0"/>
        <w:spacing w:line="276" w:lineRule="auto"/>
        <w:ind w:firstLineChars="313" w:firstLine="469"/>
        <w:rPr>
          <w:rFonts w:ascii="Arial Narrow" w:eastAsia="宋体" w:hAnsi="Arial Narrow" w:cs="Arial"/>
          <w:color w:val="0D0D0D" w:themeColor="text1" w:themeTint="F2"/>
          <w:sz w:val="15"/>
          <w:szCs w:val="15"/>
        </w:rPr>
      </w:pPr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>2. Please INFORM US when you have settled the payment by sending us the bank deposit slip/remittance if you pay by bank transfer.</w:t>
      </w:r>
    </w:p>
    <w:p w14:paraId="27F65AFC" w14:textId="77777777" w:rsidR="00BE1D42" w:rsidRPr="00BE1D42" w:rsidRDefault="00BE1D42" w:rsidP="00427D42">
      <w:pPr>
        <w:suppressAutoHyphens w:val="0"/>
        <w:spacing w:line="276" w:lineRule="auto"/>
        <w:ind w:firstLineChars="313" w:firstLine="469"/>
        <w:rPr>
          <w:rFonts w:ascii="Arial Narrow" w:eastAsia="宋体" w:hAnsi="Arial Narrow" w:cs="Arial"/>
          <w:color w:val="0D0D0D" w:themeColor="text1" w:themeTint="F2"/>
          <w:sz w:val="15"/>
          <w:szCs w:val="15"/>
        </w:rPr>
      </w:pPr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>3. Please prepare Two (2) Bottles of 720ml or volume equivalent as ENTRY SAMPLES (Samples deliver to Hong Kong are duty fee).</w:t>
      </w:r>
    </w:p>
    <w:p w14:paraId="7ED0234E" w14:textId="2A2C45C4" w:rsidR="00471748" w:rsidRPr="00427D42" w:rsidRDefault="00BE1D42" w:rsidP="00427D42">
      <w:pPr>
        <w:suppressAutoHyphens w:val="0"/>
        <w:spacing w:line="276" w:lineRule="auto"/>
        <w:ind w:firstLineChars="313" w:firstLine="469"/>
        <w:rPr>
          <w:rFonts w:ascii="Arial Narrow" w:eastAsia="宋体" w:hAnsi="Arial Narrow" w:cs="Arial"/>
          <w:color w:val="0D0D0D" w:themeColor="text1" w:themeTint="F2"/>
          <w:sz w:val="15"/>
          <w:szCs w:val="15"/>
        </w:rPr>
      </w:pPr>
      <w:r w:rsidRPr="00BE1D42"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>4. You will receive our email with payment receipt and delivery sample details.</w:t>
      </w:r>
    </w:p>
    <w:p w14:paraId="3E4A45B5" w14:textId="26B83B67" w:rsidR="00427D42" w:rsidRDefault="00427D42" w:rsidP="00427D42">
      <w:pPr>
        <w:suppressAutoHyphens w:val="0"/>
        <w:spacing w:line="276" w:lineRule="auto"/>
        <w:ind w:firstLineChars="313" w:firstLine="469"/>
        <w:rPr>
          <w:rFonts w:ascii="Arial Narrow" w:eastAsia="宋体" w:hAnsi="Arial Narrow" w:cs="Arial"/>
          <w:color w:val="0D0D0D" w:themeColor="text1" w:themeTint="F2"/>
          <w:sz w:val="15"/>
          <w:szCs w:val="15"/>
        </w:rPr>
      </w:pPr>
      <w:r>
        <w:rPr>
          <w:rFonts w:ascii="Arial Narrow" w:eastAsia="宋体" w:hAnsi="Arial Narrow" w:cs="Arial"/>
          <w:noProof/>
          <w:color w:val="0D0D0D" w:themeColor="text1" w:themeTint="F2"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CBB6FD" wp14:editId="45EA0F9A">
                <wp:simplePos x="0" y="0"/>
                <wp:positionH relativeFrom="column">
                  <wp:posOffset>434354</wp:posOffset>
                </wp:positionH>
                <wp:positionV relativeFrom="paragraph">
                  <wp:posOffset>65405</wp:posOffset>
                </wp:positionV>
                <wp:extent cx="2282509" cy="199714"/>
                <wp:effectExtent l="0" t="0" r="22860" b="10160"/>
                <wp:wrapNone/>
                <wp:docPr id="70911849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509" cy="199714"/>
                          <a:chOff x="0" y="0"/>
                          <a:chExt cx="2282509" cy="199714"/>
                        </a:xfrm>
                        <a:noFill/>
                      </wpg:grpSpPr>
                      <wps:wsp>
                        <wps:cNvPr id="1375081584" name="矩形 1"/>
                        <wps:cNvSpPr/>
                        <wps:spPr>
                          <a:xfrm>
                            <a:off x="0" y="0"/>
                            <a:ext cx="146685" cy="193040"/>
                          </a:xfrm>
                          <a:prstGeom prst="rect">
                            <a:avLst/>
                          </a:prstGeom>
                          <a:grpFill/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520892" name="矩形 1"/>
                        <wps:cNvSpPr/>
                        <wps:spPr>
                          <a:xfrm>
                            <a:off x="2135824" y="6674"/>
                            <a:ext cx="146685" cy="193040"/>
                          </a:xfrm>
                          <a:prstGeom prst="rect">
                            <a:avLst/>
                          </a:prstGeom>
                          <a:grpFill/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9193E" id="组合 2" o:spid="_x0000_s1026" style="position:absolute;left:0;text-align:left;margin-left:34.2pt;margin-top:5.15pt;width:179.75pt;height:15.75pt;z-index:251661312" coordsize="22825,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">
                <v:rect id="矩形 1" o:spid="_x0000_s1027" style="position:absolute;width:1466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" filled="f" strokecolor="black [3200]" strokeweight=".25pt"/>
                <v:rect id="矩形 1" o:spid="_x0000_s1028" style="position:absolute;left:21358;top:66;width:1467;height:1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" filled="f" strokecolor="black [3200]" strokeweight=".25pt"/>
              </v:group>
            </w:pict>
          </mc:Fallback>
        </mc:AlternateContent>
      </w:r>
    </w:p>
    <w:p w14:paraId="20A971D7" w14:textId="3D2449EF" w:rsidR="00427D42" w:rsidRPr="00427D42" w:rsidRDefault="00427D42" w:rsidP="00427D42">
      <w:pPr>
        <w:suppressAutoHyphens w:val="0"/>
        <w:spacing w:line="276" w:lineRule="auto"/>
        <w:ind w:firstLineChars="313" w:firstLine="469"/>
        <w:rPr>
          <w:rFonts w:ascii="Arial Narrow" w:eastAsia="宋体" w:hAnsi="Arial Narrow" w:cs="Arial"/>
          <w:b/>
          <w:bCs/>
          <w:color w:val="0D0D0D" w:themeColor="text1" w:themeTint="F2"/>
          <w:sz w:val="15"/>
          <w:szCs w:val="15"/>
        </w:rPr>
      </w:pPr>
      <w:r>
        <w:rPr>
          <w:rFonts w:ascii="Arial Narrow" w:eastAsia="宋体" w:hAnsi="Arial Narrow" w:cs="Arial" w:hint="eastAsia"/>
          <w:color w:val="0D0D0D" w:themeColor="text1" w:themeTint="F2"/>
          <w:sz w:val="15"/>
          <w:szCs w:val="15"/>
        </w:rPr>
        <w:t xml:space="preserve"> </w:t>
      </w:r>
      <w:r>
        <w:rPr>
          <w:rFonts w:ascii="Arial Narrow" w:eastAsia="宋体" w:hAnsi="Arial Narrow" w:cs="Arial"/>
          <w:color w:val="0D0D0D" w:themeColor="text1" w:themeTint="F2"/>
          <w:sz w:val="15"/>
          <w:szCs w:val="15"/>
        </w:rPr>
        <w:t xml:space="preserve">       </w:t>
      </w:r>
      <w:r w:rsidRPr="00427D42">
        <w:rPr>
          <w:rFonts w:ascii="Arial Narrow" w:eastAsia="宋体" w:hAnsi="Arial Narrow" w:cs="Arial"/>
          <w:b/>
          <w:bCs/>
          <w:color w:val="0D0D0D" w:themeColor="text1" w:themeTint="F2"/>
          <w:sz w:val="15"/>
          <w:szCs w:val="15"/>
        </w:rPr>
        <w:t xml:space="preserve">  </w:t>
      </w:r>
      <w:r>
        <w:rPr>
          <w:rFonts w:ascii="Arial Narrow" w:eastAsia="宋体" w:hAnsi="Arial Narrow" w:cs="Arial"/>
          <w:b/>
          <w:bCs/>
          <w:color w:val="0D0D0D" w:themeColor="text1" w:themeTint="F2"/>
          <w:sz w:val="15"/>
          <w:szCs w:val="15"/>
        </w:rPr>
        <w:t xml:space="preserve">      </w:t>
      </w:r>
      <w:r w:rsidRPr="00427D42">
        <w:rPr>
          <w:rFonts w:ascii="Arial Narrow" w:eastAsia="宋体" w:hAnsi="Arial Narrow" w:cs="Arial" w:hint="eastAsia"/>
          <w:b/>
          <w:bCs/>
          <w:color w:val="0D0D0D" w:themeColor="text1" w:themeTint="F2"/>
          <w:sz w:val="15"/>
          <w:szCs w:val="15"/>
        </w:rPr>
        <w:t>BANK TRANSFER/REMITTANCE</w:t>
      </w:r>
      <w:r>
        <w:rPr>
          <w:rFonts w:ascii="Arial Narrow" w:eastAsia="宋体" w:hAnsi="Arial Narrow" w:cs="Arial"/>
          <w:b/>
          <w:bCs/>
          <w:color w:val="0D0D0D" w:themeColor="text1" w:themeTint="F2"/>
          <w:sz w:val="15"/>
          <w:szCs w:val="15"/>
        </w:rPr>
        <w:t xml:space="preserve">                                          </w:t>
      </w:r>
      <w:r w:rsidRPr="00427D42">
        <w:rPr>
          <w:rFonts w:ascii="Arial Narrow" w:eastAsia="宋体" w:hAnsi="Arial Narrow" w:cs="Arial" w:hint="eastAsia"/>
          <w:b/>
          <w:bCs/>
          <w:color w:val="0D0D0D" w:themeColor="text1" w:themeTint="F2"/>
          <w:sz w:val="15"/>
          <w:szCs w:val="15"/>
        </w:rPr>
        <w:t>CREDIT CARD</w:t>
      </w:r>
    </w:p>
    <w:sectPr w:rsidR="00427D42" w:rsidRPr="00427D42">
      <w:headerReference w:type="default" r:id="rId6"/>
      <w:footerReference w:type="default" r:id="rId7"/>
      <w:pgSz w:w="12240" w:h="15840"/>
      <w:pgMar w:top="1134" w:right="1134" w:bottom="1276" w:left="1134" w:header="0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4E76" w14:textId="77777777" w:rsidR="001C7D61" w:rsidRDefault="001C7D61">
      <w:pPr>
        <w:rPr>
          <w:rFonts w:hint="eastAsia"/>
        </w:rPr>
      </w:pPr>
      <w:r>
        <w:separator/>
      </w:r>
    </w:p>
  </w:endnote>
  <w:endnote w:type="continuationSeparator" w:id="0">
    <w:p w14:paraId="1C1A29B4" w14:textId="77777777" w:rsidR="001C7D61" w:rsidRDefault="001C7D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PMingLiU"/>
    <w:charset w:val="88"/>
    <w:family w:val="roman"/>
    <w:pitch w:val="variable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Microsoft JhengHei"/>
    <w:charset w:val="88"/>
    <w:family w:val="swiss"/>
    <w:pitch w:val="variable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FA0D" w14:textId="0F6BC95A" w:rsidR="001B4B9A" w:rsidRDefault="006050EF">
    <w:pPr>
      <w:jc w:val="center"/>
      <w:rPr>
        <w:rFonts w:hint="eastAsia"/>
      </w:rPr>
    </w:pPr>
    <w:r>
      <w:rPr>
        <w:rFonts w:ascii="Calibri" w:eastAsia="Calibri" w:hAnsi="Calibri" w:cs="Calibri"/>
        <w:b/>
        <w:color w:val="C1504D"/>
        <w:sz w:val="32"/>
        <w:szCs w:val="32"/>
      </w:rPr>
      <w:t>“More Than</w:t>
    </w:r>
    <w:r w:rsidR="00483C1D">
      <w:rPr>
        <w:rFonts w:ascii="Calibri" w:eastAsia="Calibri" w:hAnsi="Calibri" w:cs="Calibri"/>
        <w:b/>
        <w:color w:val="C1504D"/>
        <w:sz w:val="32"/>
        <w:szCs w:val="32"/>
      </w:rPr>
      <w:t xml:space="preserve"> a</w:t>
    </w:r>
    <w:r>
      <w:rPr>
        <w:rFonts w:ascii="Calibri" w:eastAsia="Calibri" w:hAnsi="Calibri" w:cs="Calibri"/>
        <w:b/>
        <w:color w:val="C1504D"/>
        <w:sz w:val="32"/>
        <w:szCs w:val="32"/>
      </w:rPr>
      <w:t xml:space="preserve"> Competition”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9E14" w14:textId="77777777" w:rsidR="001C7D61" w:rsidRDefault="001C7D61">
      <w:pPr>
        <w:rPr>
          <w:rFonts w:hint="eastAsia"/>
        </w:rPr>
      </w:pPr>
      <w:r>
        <w:separator/>
      </w:r>
    </w:p>
  </w:footnote>
  <w:footnote w:type="continuationSeparator" w:id="0">
    <w:p w14:paraId="73CC9821" w14:textId="77777777" w:rsidR="001C7D61" w:rsidRDefault="001C7D6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2787" w14:textId="089CFE06" w:rsidR="00483C1D" w:rsidRDefault="001944DE">
    <w:pPr>
      <w:jc w:val="center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33E5E" wp14:editId="3885B29C">
          <wp:simplePos x="0" y="0"/>
          <wp:positionH relativeFrom="column">
            <wp:posOffset>2764155</wp:posOffset>
          </wp:positionH>
          <wp:positionV relativeFrom="paragraph">
            <wp:posOffset>131445</wp:posOffset>
          </wp:positionV>
          <wp:extent cx="532359" cy="720000"/>
          <wp:effectExtent l="0" t="0" r="1270" b="4445"/>
          <wp:wrapSquare wrapText="bothSides"/>
          <wp:docPr id="76196288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962884" name="图片 761962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5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1BC69" w14:textId="26696DCA" w:rsidR="001B4B9A" w:rsidRDefault="001B4B9A">
    <w:pPr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9A"/>
    <w:rsid w:val="000146A4"/>
    <w:rsid w:val="000C11F9"/>
    <w:rsid w:val="00120E5C"/>
    <w:rsid w:val="00124331"/>
    <w:rsid w:val="00172C89"/>
    <w:rsid w:val="001944DE"/>
    <w:rsid w:val="001B4B9A"/>
    <w:rsid w:val="001C7D61"/>
    <w:rsid w:val="00212A9F"/>
    <w:rsid w:val="00404265"/>
    <w:rsid w:val="00427D42"/>
    <w:rsid w:val="00471748"/>
    <w:rsid w:val="00483C1D"/>
    <w:rsid w:val="00495A59"/>
    <w:rsid w:val="005D4857"/>
    <w:rsid w:val="006050EF"/>
    <w:rsid w:val="006158E2"/>
    <w:rsid w:val="00685143"/>
    <w:rsid w:val="006B3E62"/>
    <w:rsid w:val="00707951"/>
    <w:rsid w:val="00740198"/>
    <w:rsid w:val="00870C4D"/>
    <w:rsid w:val="00974DEA"/>
    <w:rsid w:val="00980355"/>
    <w:rsid w:val="009B7807"/>
    <w:rsid w:val="00B773EB"/>
    <w:rsid w:val="00BE1D42"/>
    <w:rsid w:val="00C03F39"/>
    <w:rsid w:val="00C85723"/>
    <w:rsid w:val="00CD564A"/>
    <w:rsid w:val="00D40BC3"/>
    <w:rsid w:val="00D703B4"/>
    <w:rsid w:val="00D839C7"/>
    <w:rsid w:val="00D8493E"/>
    <w:rsid w:val="00E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773B15"/>
  <w15:docId w15:val="{7D156512-BE6E-484E-9BBE-8085F4A1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"/>
    <w:basedOn w:val="a"/>
    <w:next w:val="a4"/>
    <w:qFormat/>
    <w:pPr>
      <w:keepNext/>
      <w:spacing w:before="240" w:after="120"/>
    </w:pPr>
    <w:rPr>
      <w:rFonts w:ascii="Liberation Sans" w:eastAsia="Microsoft Jheng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styleId="a8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0A532C"/>
    <w:pPr>
      <w:ind w:left="720"/>
      <w:contextualSpacing/>
    </w:pPr>
  </w:style>
  <w:style w:type="paragraph" w:customStyle="1" w:styleId="ab">
    <w:name w:val="頁首與頁尾"/>
    <w:basedOn w:val="a"/>
    <w:qFormat/>
  </w:style>
  <w:style w:type="paragraph" w:styleId="ac">
    <w:name w:val="header"/>
    <w:basedOn w:val="ab"/>
  </w:style>
  <w:style w:type="paragraph" w:styleId="ad">
    <w:name w:val="footer"/>
    <w:basedOn w:val="ab"/>
  </w:style>
  <w:style w:type="character" w:customStyle="1" w:styleId="apple-converted-space">
    <w:name w:val="apple-converted-space"/>
    <w:basedOn w:val="a0"/>
    <w:rsid w:val="00471748"/>
  </w:style>
  <w:style w:type="character" w:styleId="ae">
    <w:name w:val="Hyperlink"/>
    <w:basedOn w:val="a0"/>
    <w:uiPriority w:val="99"/>
    <w:semiHidden/>
    <w:unhideWhenUsed/>
    <w:rsid w:val="00471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tomykcfong@gmail.com</dc:creator>
  <dc:description/>
  <cp:lastModifiedBy>ying yueye</cp:lastModifiedBy>
  <cp:revision>23</cp:revision>
  <dcterms:created xsi:type="dcterms:W3CDTF">2023-01-10T02:32:00Z</dcterms:created>
  <dcterms:modified xsi:type="dcterms:W3CDTF">2024-03-18T05:32:00Z</dcterms:modified>
  <dc:language>zh-HK</dc:language>
</cp:coreProperties>
</file>